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75" w:rsidRPr="00056875" w:rsidRDefault="00056875" w:rsidP="00831EE5">
      <w:pPr>
        <w:spacing w:before="100" w:beforeAutospacing="1" w:after="100" w:afterAutospacing="1" w:line="240" w:lineRule="auto"/>
        <w:rPr>
          <w:rFonts w:ascii="Times New Roman" w:eastAsia="Times New Roman" w:hAnsi="Times New Roman" w:cs="Times New Roman"/>
          <w:sz w:val="24"/>
          <w:szCs w:val="24"/>
          <w:u w:val="single"/>
        </w:rPr>
      </w:pPr>
      <w:r w:rsidRPr="00056875">
        <w:rPr>
          <w:rFonts w:ascii="Times New Roman" w:eastAsia="Times New Roman" w:hAnsi="Times New Roman" w:cs="Times New Roman"/>
          <w:sz w:val="24"/>
          <w:szCs w:val="24"/>
          <w:u w:val="single"/>
        </w:rPr>
        <w:t>Civil War Technology</w:t>
      </w:r>
    </w:p>
    <w:p w:rsidR="00056875" w:rsidRPr="00056875" w:rsidRDefault="00056875" w:rsidP="000568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 War te</w:t>
      </w:r>
      <w:r w:rsidRPr="00056875">
        <w:rPr>
          <w:rFonts w:ascii="Times New Roman" w:eastAsia="Times New Roman" w:hAnsi="Times New Roman" w:cs="Times New Roman"/>
          <w:sz w:val="24"/>
          <w:szCs w:val="24"/>
        </w:rPr>
        <w:t xml:space="preserve">chnology led historians to call the American Civil War the first modern war because of the array of new technology with which it was fought. The new technology ranged from weapons to cameras and telegraphs to tin cans. New weapons allowed soldiers to be more effective, but this new technology also meant that more soldiers were killed. </w:t>
      </w:r>
    </w:p>
    <w:p w:rsidR="00056875" w:rsidRPr="00056875" w:rsidRDefault="00056875" w:rsidP="00056875">
      <w:pPr>
        <w:spacing w:before="100" w:beforeAutospacing="1" w:after="100" w:afterAutospacing="1" w:line="240" w:lineRule="auto"/>
        <w:rPr>
          <w:rFonts w:ascii="Times New Roman" w:eastAsia="Times New Roman" w:hAnsi="Times New Roman" w:cs="Times New Roman"/>
          <w:sz w:val="24"/>
          <w:szCs w:val="24"/>
        </w:rPr>
      </w:pPr>
      <w:r w:rsidRPr="00056875">
        <w:rPr>
          <w:rFonts w:ascii="Times New Roman" w:eastAsia="Times New Roman" w:hAnsi="Times New Roman" w:cs="Times New Roman"/>
          <w:sz w:val="24"/>
          <w:szCs w:val="24"/>
        </w:rPr>
        <w:t>Photography meant that the war was the first conflict to be accurately recorded with real-life images, rather than an artist</w:t>
      </w:r>
      <w:r>
        <w:rPr>
          <w:rFonts w:ascii="Times New Roman" w:eastAsia="Times New Roman" w:hAnsi="Times New Roman" w:cs="Times New Roman"/>
          <w:sz w:val="24"/>
          <w:szCs w:val="24"/>
        </w:rPr>
        <w:t>’</w:t>
      </w:r>
      <w:r w:rsidRPr="00056875">
        <w:rPr>
          <w:rFonts w:ascii="Times New Roman" w:eastAsia="Times New Roman" w:hAnsi="Times New Roman" w:cs="Times New Roman"/>
          <w:sz w:val="24"/>
          <w:szCs w:val="24"/>
        </w:rPr>
        <w:t xml:space="preserve">s impressions. Telegraphs meant that commanders could communicate more quickly with each other and with their respective presidents. Tin cans allowed food to be shipped longer distances without spoiling, although the fare offered in these convenient packages were not as varied or as tasty as modern canned goods. </w:t>
      </w:r>
    </w:p>
    <w:p w:rsidR="00056875" w:rsidRPr="00056875" w:rsidRDefault="0004256C" w:rsidP="00056875">
      <w:pPr>
        <w:spacing w:after="0" w:line="240" w:lineRule="auto"/>
        <w:rPr>
          <w:rFonts w:ascii="Times New Roman" w:eastAsia="Times New Roman" w:hAnsi="Times New Roman" w:cs="Times New Roman"/>
          <w:sz w:val="24"/>
          <w:szCs w:val="24"/>
        </w:rPr>
      </w:pPr>
      <w:hyperlink r:id="rId5" w:tooltip="Nashville Tennessee Railroad Depot, 1864" w:history="1"/>
      <w:r w:rsidR="00056875" w:rsidRPr="00056875">
        <w:rPr>
          <w:rFonts w:ascii="Times New Roman" w:eastAsia="Times New Roman" w:hAnsi="Times New Roman" w:cs="Times New Roman"/>
          <w:sz w:val="24"/>
          <w:szCs w:val="24"/>
        </w:rPr>
        <w:t xml:space="preserve">Of all these advances, the advances in weaponry most affected the average soldier on the field. During the wars first year, most soldiers on both sides carried the old smoothbore muskets, which were slow to reload and only had an effective firing range of eighty yards. </w:t>
      </w:r>
    </w:p>
    <w:p w:rsidR="00056875" w:rsidRPr="00056875" w:rsidRDefault="00056875" w:rsidP="00056875">
      <w:pPr>
        <w:spacing w:before="100" w:beforeAutospacing="1" w:after="100" w:afterAutospacing="1" w:line="240" w:lineRule="auto"/>
        <w:rPr>
          <w:rFonts w:ascii="Times New Roman" w:eastAsia="Times New Roman" w:hAnsi="Times New Roman" w:cs="Times New Roman"/>
          <w:sz w:val="24"/>
          <w:szCs w:val="24"/>
        </w:rPr>
      </w:pPr>
      <w:r w:rsidRPr="00056875">
        <w:rPr>
          <w:rFonts w:ascii="Times New Roman" w:eastAsia="Times New Roman" w:hAnsi="Times New Roman" w:cs="Times New Roman"/>
          <w:sz w:val="24"/>
          <w:szCs w:val="24"/>
        </w:rPr>
        <w:t xml:space="preserve">The next year, the Union began supplying its troops with rifles, which were quicker to load and put a spin on a bullet, increasing its accuracy and firing range. By 1863, most infantrymen on both sides had the new rifles. </w:t>
      </w:r>
    </w:p>
    <w:p w:rsidR="00056875" w:rsidRPr="00056875" w:rsidRDefault="00071605" w:rsidP="00071605">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0EB8B2A7" wp14:editId="5EAA7A05">
            <wp:simplePos x="0" y="0"/>
            <wp:positionH relativeFrom="column">
              <wp:posOffset>4341495</wp:posOffset>
            </wp:positionH>
            <wp:positionV relativeFrom="paragraph">
              <wp:posOffset>457835</wp:posOffset>
            </wp:positionV>
            <wp:extent cx="2290445" cy="2047875"/>
            <wp:effectExtent l="0" t="0" r="0" b="9525"/>
            <wp:wrapTight wrapText="bothSides">
              <wp:wrapPolygon edited="0">
                <wp:start x="0" y="0"/>
                <wp:lineTo x="0" y="21500"/>
                <wp:lineTo x="21378" y="21500"/>
                <wp:lineTo x="21378" y="0"/>
                <wp:lineTo x="0" y="0"/>
              </wp:wrapPolygon>
            </wp:wrapTight>
            <wp:docPr id="4" name="Picture 4" descr="http://www.worthpoint.com/wp-content/uploads/2009/08/gatling-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thpoint.com/wp-content/uploads/2009/08/gatling-gu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044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875" w:rsidRPr="00056875">
        <w:rPr>
          <w:rFonts w:ascii="Times New Roman" w:eastAsia="Times New Roman" w:hAnsi="Times New Roman" w:cs="Times New Roman"/>
          <w:sz w:val="24"/>
          <w:szCs w:val="24"/>
        </w:rPr>
        <w:t xml:space="preserve">Another improvement was a new bullet, called the </w:t>
      </w:r>
      <w:proofErr w:type="spellStart"/>
      <w:r w:rsidR="00056875" w:rsidRPr="00056875">
        <w:rPr>
          <w:rFonts w:ascii="Times New Roman" w:eastAsia="Times New Roman" w:hAnsi="Times New Roman" w:cs="Times New Roman"/>
          <w:sz w:val="24"/>
          <w:szCs w:val="24"/>
        </w:rPr>
        <w:t>minie</w:t>
      </w:r>
      <w:proofErr w:type="spellEnd"/>
      <w:r w:rsidR="00056875" w:rsidRPr="00056875">
        <w:rPr>
          <w:rFonts w:ascii="Times New Roman" w:eastAsia="Times New Roman" w:hAnsi="Times New Roman" w:cs="Times New Roman"/>
          <w:sz w:val="24"/>
          <w:szCs w:val="24"/>
        </w:rPr>
        <w:t xml:space="preserve"> ball, which was easier to load into a rifle than the older type of ammunition. The new guns improved a soldier</w:t>
      </w:r>
      <w:r w:rsidR="00056875">
        <w:rPr>
          <w:rFonts w:ascii="Times New Roman" w:eastAsia="Times New Roman" w:hAnsi="Times New Roman" w:cs="Times New Roman"/>
          <w:sz w:val="24"/>
          <w:szCs w:val="24"/>
        </w:rPr>
        <w:t>’</w:t>
      </w:r>
      <w:r w:rsidR="00056875" w:rsidRPr="00056875">
        <w:rPr>
          <w:rFonts w:ascii="Times New Roman" w:eastAsia="Times New Roman" w:hAnsi="Times New Roman" w:cs="Times New Roman"/>
          <w:sz w:val="24"/>
          <w:szCs w:val="24"/>
        </w:rPr>
        <w:t xml:space="preserve">s fighting effectiveness, but they also inflicted more causalities than the older weapons. </w:t>
      </w:r>
      <w:proofErr w:type="spellStart"/>
      <w:r w:rsidR="00056875" w:rsidRPr="00056875">
        <w:rPr>
          <w:rFonts w:ascii="Times New Roman" w:eastAsia="Times New Roman" w:hAnsi="Times New Roman" w:cs="Times New Roman"/>
          <w:sz w:val="24"/>
          <w:szCs w:val="24"/>
        </w:rPr>
        <w:t>Minie</w:t>
      </w:r>
      <w:proofErr w:type="spellEnd"/>
      <w:r w:rsidR="00056875" w:rsidRPr="00056875">
        <w:rPr>
          <w:rFonts w:ascii="Times New Roman" w:eastAsia="Times New Roman" w:hAnsi="Times New Roman" w:cs="Times New Roman"/>
          <w:sz w:val="24"/>
          <w:szCs w:val="24"/>
        </w:rPr>
        <w:t xml:space="preserve"> balls caused more widespread wounds and tissue damage than the older ammo and Civil War surgeons were hard pressed to deal with these more extensive injuries.</w:t>
      </w:r>
    </w:p>
    <w:p w:rsidR="00056875" w:rsidRPr="00056875" w:rsidRDefault="00056875" w:rsidP="00056875">
      <w:pPr>
        <w:spacing w:before="100" w:beforeAutospacing="1" w:after="100" w:afterAutospacing="1" w:line="240" w:lineRule="auto"/>
        <w:rPr>
          <w:rFonts w:ascii="Times New Roman" w:eastAsia="Times New Roman" w:hAnsi="Times New Roman" w:cs="Times New Roman"/>
          <w:sz w:val="24"/>
          <w:szCs w:val="24"/>
        </w:rPr>
      </w:pPr>
      <w:r w:rsidRPr="00056875">
        <w:rPr>
          <w:rFonts w:ascii="Times New Roman" w:eastAsia="Times New Roman" w:hAnsi="Times New Roman" w:cs="Times New Roman"/>
          <w:sz w:val="24"/>
          <w:szCs w:val="24"/>
        </w:rPr>
        <w:t>Other new Civil War technology included the Gatling gun and the torpedo. The Gatling gun, a kind of machine gun on wheels, was not used much during the war, but when it was used it was devastating. The South made extensive use of torpedoes, which were not the self-propelled missiles of today, but more like mines. Some torpedoes could be detonated electronically when an enemy vessel neared.</w:t>
      </w:r>
      <w:r w:rsidR="00071605" w:rsidRPr="00071605">
        <w:t xml:space="preserve"> </w:t>
      </w:r>
    </w:p>
    <w:p w:rsidR="00056875" w:rsidRPr="00056875" w:rsidRDefault="00071605" w:rsidP="00056875">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2F219BA7" wp14:editId="375D2D1C">
                <wp:simplePos x="0" y="0"/>
                <wp:positionH relativeFrom="column">
                  <wp:posOffset>4265295</wp:posOffset>
                </wp:positionH>
                <wp:positionV relativeFrom="paragraph">
                  <wp:posOffset>5715</wp:posOffset>
                </wp:positionV>
                <wp:extent cx="2371725" cy="1714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2371725" cy="171450"/>
                        </a:xfrm>
                        <a:prstGeom prst="rect">
                          <a:avLst/>
                        </a:prstGeom>
                        <a:solidFill>
                          <a:prstClr val="white"/>
                        </a:solidFill>
                        <a:ln>
                          <a:noFill/>
                        </a:ln>
                        <a:effectLst/>
                      </wps:spPr>
                      <wps:txbx>
                        <w:txbxContent>
                          <w:p w:rsidR="00071605" w:rsidRPr="007B13DC" w:rsidRDefault="00071605" w:rsidP="00071605">
                            <w:pPr>
                              <w:pStyle w:val="Caption"/>
                              <w:jc w:val="center"/>
                              <w:rPr>
                                <w:noProof/>
                              </w:rPr>
                            </w:pPr>
                            <w:r>
                              <w:t xml:space="preserve">Gatling </w:t>
                            </w:r>
                            <w:proofErr w:type="gramStart"/>
                            <w:r>
                              <w:t>Gun</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85pt;margin-top:.45pt;width:186.7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" stroked="f">
                <v:textbox inset="0,0,0,0">
                  <w:txbxContent>
                    <w:p w:rsidR="00071605" w:rsidRPr="007B13DC" w:rsidRDefault="00071605" w:rsidP="00071605">
                      <w:pPr>
                        <w:pStyle w:val="Caption"/>
                        <w:jc w:val="center"/>
                        <w:rPr>
                          <w:noProof/>
                        </w:rPr>
                      </w:pPr>
                      <w:r>
                        <w:t xml:space="preserve">Gatling </w:t>
                      </w:r>
                      <w:proofErr w:type="gramStart"/>
                      <w:r>
                        <w:t>Gun</w:t>
                      </w:r>
                      <w:proofErr w:type="gramEnd"/>
                    </w:p>
                  </w:txbxContent>
                </v:textbox>
                <w10:wrap type="square"/>
              </v:shape>
            </w:pict>
          </mc:Fallback>
        </mc:AlternateContent>
      </w:r>
      <w:r w:rsidR="00056875" w:rsidRPr="00056875">
        <w:rPr>
          <w:rFonts w:ascii="Times New Roman" w:eastAsia="Times New Roman" w:hAnsi="Times New Roman" w:cs="Times New Roman"/>
          <w:sz w:val="24"/>
          <w:szCs w:val="24"/>
        </w:rPr>
        <w:t xml:space="preserve">Civil War technology also saw the first use of submarines. The Confederates used steam-powered small submarines dubbed </w:t>
      </w:r>
      <w:r w:rsidR="00056875">
        <w:rPr>
          <w:rFonts w:ascii="Times New Roman" w:eastAsia="Times New Roman" w:hAnsi="Times New Roman" w:cs="Times New Roman"/>
          <w:sz w:val="24"/>
          <w:szCs w:val="24"/>
        </w:rPr>
        <w:t>“</w:t>
      </w:r>
      <w:proofErr w:type="spellStart"/>
      <w:r w:rsidR="00056875" w:rsidRPr="00056875">
        <w:rPr>
          <w:rFonts w:ascii="Times New Roman" w:eastAsia="Times New Roman" w:hAnsi="Times New Roman" w:cs="Times New Roman"/>
          <w:sz w:val="24"/>
          <w:szCs w:val="24"/>
        </w:rPr>
        <w:t>Davids</w:t>
      </w:r>
      <w:proofErr w:type="spellEnd"/>
      <w:r w:rsidR="00056875" w:rsidRPr="00056875">
        <w:rPr>
          <w:rFonts w:ascii="Times New Roman" w:eastAsia="Times New Roman" w:hAnsi="Times New Roman" w:cs="Times New Roman"/>
          <w:sz w:val="24"/>
          <w:szCs w:val="24"/>
        </w:rPr>
        <w:t>,</w:t>
      </w:r>
      <w:r w:rsidR="00056875">
        <w:rPr>
          <w:rFonts w:ascii="Times New Roman" w:eastAsia="Times New Roman" w:hAnsi="Times New Roman" w:cs="Times New Roman"/>
          <w:sz w:val="24"/>
          <w:szCs w:val="24"/>
        </w:rPr>
        <w:t>”</w:t>
      </w:r>
      <w:r w:rsidR="00056875" w:rsidRPr="00056875">
        <w:rPr>
          <w:rFonts w:ascii="Times New Roman" w:eastAsia="Times New Roman" w:hAnsi="Times New Roman" w:cs="Times New Roman"/>
          <w:sz w:val="24"/>
          <w:szCs w:val="24"/>
        </w:rPr>
        <w:t xml:space="preserve"> after the biblical youth who battled the giant Goliath. The Union army also attempted to use submarines, commissioning </w:t>
      </w:r>
      <w:r w:rsidR="00B5760B">
        <w:rPr>
          <w:rFonts w:ascii="Times New Roman" w:eastAsia="Times New Roman" w:hAnsi="Times New Roman" w:cs="Times New Roman"/>
          <w:sz w:val="24"/>
          <w:szCs w:val="24"/>
        </w:rPr>
        <w:t>the forty-seven foot Alligator</w:t>
      </w:r>
      <w:r w:rsidR="00056875" w:rsidRPr="00056875">
        <w:rPr>
          <w:rFonts w:ascii="Times New Roman" w:eastAsia="Times New Roman" w:hAnsi="Times New Roman" w:cs="Times New Roman"/>
          <w:sz w:val="24"/>
          <w:szCs w:val="24"/>
        </w:rPr>
        <w:t xml:space="preserve">. The Alligator was initially propelled by oars, but these proved unwieldy and were replaced with a screw propeller. The Union submarine did not prove to be an effective weapon and it sank off Cape Hatteras in 1863. </w:t>
      </w:r>
    </w:p>
    <w:p w:rsidR="00056875" w:rsidRPr="00056875" w:rsidRDefault="00056875" w:rsidP="00056875">
      <w:pPr>
        <w:spacing w:before="100" w:beforeAutospacing="1" w:after="100" w:afterAutospacing="1" w:line="240" w:lineRule="auto"/>
        <w:rPr>
          <w:rFonts w:ascii="Times New Roman" w:eastAsia="Times New Roman" w:hAnsi="Times New Roman" w:cs="Times New Roman"/>
          <w:sz w:val="24"/>
          <w:szCs w:val="24"/>
        </w:rPr>
      </w:pPr>
      <w:r w:rsidRPr="00056875">
        <w:rPr>
          <w:rFonts w:ascii="Times New Roman" w:eastAsia="Times New Roman" w:hAnsi="Times New Roman" w:cs="Times New Roman"/>
          <w:sz w:val="24"/>
          <w:szCs w:val="24"/>
        </w:rPr>
        <w:t xml:space="preserve">More reliable Civil War technology was also used during the war. Civil War locomotives were invaluable for carrying men and supplies; the Union </w:t>
      </w:r>
      <w:hyperlink r:id="rId7" w:history="1">
        <w:r w:rsidRPr="00056875">
          <w:rPr>
            <w:rFonts w:ascii="Times New Roman" w:eastAsia="Times New Roman" w:hAnsi="Times New Roman" w:cs="Times New Roman"/>
            <w:sz w:val="24"/>
            <w:szCs w:val="24"/>
          </w:rPr>
          <w:t>Railroad Train</w:t>
        </w:r>
      </w:hyperlink>
      <w:r w:rsidRPr="00056875">
        <w:rPr>
          <w:rFonts w:ascii="Times New Roman" w:eastAsia="Times New Roman" w:hAnsi="Times New Roman" w:cs="Times New Roman"/>
          <w:sz w:val="24"/>
          <w:szCs w:val="24"/>
        </w:rPr>
        <w:t xml:space="preserve"> system was more effectively </w:t>
      </w:r>
      <w:r>
        <w:rPr>
          <w:rFonts w:ascii="Times New Roman" w:eastAsia="Times New Roman" w:hAnsi="Times New Roman" w:cs="Times New Roman"/>
          <w:sz w:val="24"/>
          <w:szCs w:val="24"/>
        </w:rPr>
        <w:t>organized</w:t>
      </w:r>
      <w:r w:rsidRPr="00056875">
        <w:rPr>
          <w:rFonts w:ascii="Times New Roman" w:eastAsia="Times New Roman" w:hAnsi="Times New Roman" w:cs="Times New Roman"/>
          <w:sz w:val="24"/>
          <w:szCs w:val="24"/>
        </w:rPr>
        <w:t xml:space="preserve"> than the </w:t>
      </w:r>
      <w:hyperlink r:id="rId8" w:history="1">
        <w:r w:rsidRPr="00056875">
          <w:rPr>
            <w:rFonts w:ascii="Times New Roman" w:eastAsia="Times New Roman" w:hAnsi="Times New Roman" w:cs="Times New Roman"/>
            <w:sz w:val="24"/>
            <w:szCs w:val="24"/>
          </w:rPr>
          <w:t>Confederate Railroads</w:t>
        </w:r>
      </w:hyperlink>
      <w:r w:rsidRPr="00056875">
        <w:rPr>
          <w:rFonts w:ascii="Times New Roman" w:eastAsia="Times New Roman" w:hAnsi="Times New Roman" w:cs="Times New Roman"/>
          <w:sz w:val="24"/>
          <w:szCs w:val="24"/>
        </w:rPr>
        <w:t>. Two-thirds of the nation</w:t>
      </w:r>
      <w:r>
        <w:rPr>
          <w:rFonts w:ascii="Times New Roman" w:eastAsia="Times New Roman" w:hAnsi="Times New Roman" w:cs="Times New Roman"/>
          <w:sz w:val="24"/>
          <w:szCs w:val="24"/>
        </w:rPr>
        <w:t>’s rails were in the north</w:t>
      </w:r>
      <w:r w:rsidRPr="00056875">
        <w:rPr>
          <w:rFonts w:ascii="Times New Roman" w:eastAsia="Times New Roman" w:hAnsi="Times New Roman" w:cs="Times New Roman"/>
          <w:sz w:val="24"/>
          <w:szCs w:val="24"/>
        </w:rPr>
        <w:t>. Yet, the South quickly learned to us</w:t>
      </w:r>
      <w:r>
        <w:rPr>
          <w:rFonts w:ascii="Times New Roman" w:eastAsia="Times New Roman" w:hAnsi="Times New Roman" w:cs="Times New Roman"/>
          <w:sz w:val="24"/>
          <w:szCs w:val="24"/>
        </w:rPr>
        <w:t xml:space="preserve">e its rails to great advantage. </w:t>
      </w:r>
      <w:r w:rsidRPr="00056875">
        <w:rPr>
          <w:rFonts w:ascii="Times New Roman" w:eastAsia="Times New Roman" w:hAnsi="Times New Roman" w:cs="Times New Roman"/>
          <w:sz w:val="24"/>
          <w:szCs w:val="24"/>
        </w:rPr>
        <w:t xml:space="preserve">While Civil War locomotives improved physical transport, the telegraphs improved communications. Field commanders were able to communicate with one another far more rapidly than the old method of sending a messenger on horseback. At one point, Lincoln sat in the Washington telegraph office through the night, sending orders to his commanders as the battle logistics </w:t>
      </w:r>
      <w:r w:rsidRPr="00056875">
        <w:rPr>
          <w:rFonts w:ascii="Times New Roman" w:eastAsia="Times New Roman" w:hAnsi="Times New Roman" w:cs="Times New Roman"/>
          <w:sz w:val="24"/>
          <w:szCs w:val="24"/>
        </w:rPr>
        <w:lastRenderedPageBreak/>
        <w:t>change</w:t>
      </w:r>
      <w:r>
        <w:rPr>
          <w:rFonts w:ascii="Times New Roman" w:eastAsia="Times New Roman" w:hAnsi="Times New Roman" w:cs="Times New Roman"/>
          <w:sz w:val="24"/>
          <w:szCs w:val="24"/>
        </w:rPr>
        <w:t xml:space="preserve">d. Telegraphs were also a very helpful to folks on the home front </w:t>
      </w:r>
      <w:r w:rsidRPr="00056875">
        <w:rPr>
          <w:rFonts w:ascii="Times New Roman" w:eastAsia="Times New Roman" w:hAnsi="Times New Roman" w:cs="Times New Roman"/>
          <w:sz w:val="24"/>
          <w:szCs w:val="24"/>
        </w:rPr>
        <w:t xml:space="preserve">looking to hear the latest news. Some Civil War soldiers grew adept at putting up temporary telegraph wires, which the enemy often cut. </w:t>
      </w:r>
    </w:p>
    <w:p w:rsidR="00056875" w:rsidRPr="00056875" w:rsidRDefault="00056875" w:rsidP="00056875">
      <w:pPr>
        <w:spacing w:before="100" w:beforeAutospacing="1" w:after="100" w:afterAutospacing="1" w:line="240" w:lineRule="auto"/>
        <w:rPr>
          <w:rFonts w:ascii="Times New Roman" w:eastAsia="Times New Roman" w:hAnsi="Times New Roman" w:cs="Times New Roman"/>
          <w:sz w:val="24"/>
          <w:szCs w:val="24"/>
        </w:rPr>
      </w:pPr>
      <w:r w:rsidRPr="00056875">
        <w:rPr>
          <w:rFonts w:ascii="Times New Roman" w:eastAsia="Times New Roman" w:hAnsi="Times New Roman" w:cs="Times New Roman"/>
          <w:sz w:val="24"/>
          <w:szCs w:val="24"/>
        </w:rPr>
        <w:t>Photojournalism also allowed the people back home to understand what was going on more effectively than they had in past wars. While the cameras were cumbersome by today</w:t>
      </w:r>
      <w:r>
        <w:rPr>
          <w:rFonts w:ascii="Times New Roman" w:eastAsia="Times New Roman" w:hAnsi="Times New Roman" w:cs="Times New Roman"/>
          <w:sz w:val="24"/>
          <w:szCs w:val="24"/>
        </w:rPr>
        <w:t>’</w:t>
      </w:r>
      <w:r w:rsidRPr="00056875">
        <w:rPr>
          <w:rFonts w:ascii="Times New Roman" w:eastAsia="Times New Roman" w:hAnsi="Times New Roman" w:cs="Times New Roman"/>
          <w:sz w:val="24"/>
          <w:szCs w:val="24"/>
        </w:rPr>
        <w:t xml:space="preserve">s standards, they gave an accurate record of events. Famed Civil War photographer Mathew Brady provided an invaluable historical record. </w:t>
      </w:r>
    </w:p>
    <w:p w:rsidR="00056875" w:rsidRPr="00056875" w:rsidRDefault="00056875" w:rsidP="00056875">
      <w:pPr>
        <w:spacing w:before="100" w:beforeAutospacing="1" w:after="100" w:afterAutospacing="1" w:line="240" w:lineRule="auto"/>
        <w:rPr>
          <w:rFonts w:ascii="Times New Roman" w:eastAsia="Times New Roman" w:hAnsi="Times New Roman" w:cs="Times New Roman"/>
          <w:sz w:val="24"/>
          <w:szCs w:val="24"/>
        </w:rPr>
      </w:pPr>
      <w:r w:rsidRPr="00056875">
        <w:rPr>
          <w:rFonts w:ascii="Times New Roman" w:eastAsia="Times New Roman" w:hAnsi="Times New Roman" w:cs="Times New Roman"/>
          <w:sz w:val="24"/>
          <w:szCs w:val="24"/>
        </w:rPr>
        <w:t xml:space="preserve">Unfortunately, Civil War technology to preserve food was not as well advanced as many other areas were during the conflict. The soldiers did have the luxury of canned foods, but these were not seasoned in the way we are accustomed to and were probably quit bland; the main canned item was pork and beans, but without spices or tomato sauce. Of course, refrigeration was lacking as well, limiting soldiers in the field to salted meats, since these did not spoil easily. </w:t>
      </w:r>
    </w:p>
    <w:p w:rsidR="00056875" w:rsidRDefault="00056875" w:rsidP="00056875">
      <w:pPr>
        <w:spacing w:before="100" w:beforeAutospacing="1" w:after="100" w:afterAutospacing="1" w:line="240" w:lineRule="auto"/>
        <w:rPr>
          <w:rFonts w:ascii="Times New Roman" w:eastAsia="Times New Roman" w:hAnsi="Times New Roman" w:cs="Times New Roman"/>
          <w:sz w:val="24"/>
          <w:szCs w:val="24"/>
        </w:rPr>
      </w:pPr>
      <w:r w:rsidRPr="00056875">
        <w:rPr>
          <w:rFonts w:ascii="Times New Roman" w:eastAsia="Times New Roman" w:hAnsi="Times New Roman" w:cs="Times New Roman"/>
          <w:sz w:val="24"/>
          <w:szCs w:val="24"/>
        </w:rPr>
        <w:t>Because of the many advances in Civil War technology used during it, the American Civil War can truly be called the first modern war. It was the last major war to use wooden ships in combat and the first to use armored ships. After the war, experts built on t</w:t>
      </w:r>
      <w:r w:rsidR="00071605">
        <w:rPr>
          <w:rFonts w:ascii="Times New Roman" w:eastAsia="Times New Roman" w:hAnsi="Times New Roman" w:cs="Times New Roman"/>
          <w:sz w:val="24"/>
          <w:szCs w:val="24"/>
        </w:rPr>
        <w:t>echnology, such as the Gatling g</w:t>
      </w:r>
      <w:r w:rsidRPr="00056875">
        <w:rPr>
          <w:rFonts w:ascii="Times New Roman" w:eastAsia="Times New Roman" w:hAnsi="Times New Roman" w:cs="Times New Roman"/>
          <w:sz w:val="24"/>
          <w:szCs w:val="24"/>
        </w:rPr>
        <w:t xml:space="preserve">un, torpedoes, ironclads and submarines, to make newer, more effective weapons for future conflicts. </w:t>
      </w:r>
    </w:p>
    <w:p w:rsidR="007B7E02" w:rsidRDefault="007B7E02" w:rsidP="00056875">
      <w:pPr>
        <w:spacing w:before="100" w:beforeAutospacing="1" w:after="100" w:afterAutospacing="1" w:line="240" w:lineRule="auto"/>
        <w:rPr>
          <w:rFonts w:ascii="Times New Roman" w:eastAsia="Times New Roman" w:hAnsi="Times New Roman" w:cs="Times New Roman"/>
          <w:sz w:val="24"/>
          <w:szCs w:val="24"/>
        </w:rPr>
      </w:pPr>
    </w:p>
    <w:p w:rsidR="007B7E02" w:rsidRPr="00056875" w:rsidRDefault="007B7E02" w:rsidP="0005687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bl>
      <w:tblPr>
        <w:tblW w:w="5040" w:type="dxa"/>
        <w:jc w:val="center"/>
        <w:tblCellSpacing w:w="15" w:type="dxa"/>
        <w:tblCellMar>
          <w:top w:w="15" w:type="dxa"/>
          <w:left w:w="15" w:type="dxa"/>
          <w:bottom w:w="15" w:type="dxa"/>
          <w:right w:w="15" w:type="dxa"/>
        </w:tblCellMar>
        <w:tblLook w:val="04A0" w:firstRow="1" w:lastRow="0" w:firstColumn="1" w:lastColumn="0" w:noHBand="0" w:noVBand="1"/>
      </w:tblPr>
      <w:tblGrid>
        <w:gridCol w:w="5040"/>
      </w:tblGrid>
      <w:tr w:rsidR="00056875" w:rsidRPr="00056875" w:rsidTr="00056875">
        <w:trPr>
          <w:tblCellSpacing w:w="15" w:type="dxa"/>
          <w:jc w:val="center"/>
        </w:trPr>
        <w:tc>
          <w:tcPr>
            <w:tcW w:w="0" w:type="auto"/>
            <w:vAlign w:val="center"/>
            <w:hideMark/>
          </w:tcPr>
          <w:p w:rsidR="00056875" w:rsidRPr="00056875" w:rsidRDefault="00056875" w:rsidP="00056875">
            <w:pPr>
              <w:spacing w:after="0" w:line="240" w:lineRule="auto"/>
              <w:rPr>
                <w:rFonts w:ascii="Times New Roman" w:eastAsia="Times New Roman" w:hAnsi="Times New Roman" w:cs="Times New Roman"/>
                <w:sz w:val="24"/>
                <w:szCs w:val="24"/>
              </w:rPr>
            </w:pPr>
          </w:p>
        </w:tc>
      </w:tr>
    </w:tbl>
    <w:p w:rsidR="00672CEA" w:rsidRDefault="0004256C"/>
    <w:sectPr w:rsidR="00672CEA" w:rsidSect="000568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75"/>
    <w:rsid w:val="0004256C"/>
    <w:rsid w:val="00056875"/>
    <w:rsid w:val="00071605"/>
    <w:rsid w:val="000C5E2F"/>
    <w:rsid w:val="002A08B8"/>
    <w:rsid w:val="007078A3"/>
    <w:rsid w:val="007B7E02"/>
    <w:rsid w:val="00831EE5"/>
    <w:rsid w:val="00A6002A"/>
    <w:rsid w:val="00B208E9"/>
    <w:rsid w:val="00B5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8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875"/>
    <w:rPr>
      <w:color w:val="0000FF"/>
      <w:u w:val="single"/>
    </w:rPr>
  </w:style>
  <w:style w:type="paragraph" w:styleId="Caption">
    <w:name w:val="caption"/>
    <w:basedOn w:val="Normal"/>
    <w:next w:val="Normal"/>
    <w:uiPriority w:val="35"/>
    <w:unhideWhenUsed/>
    <w:qFormat/>
    <w:rsid w:val="0005687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7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8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875"/>
    <w:rPr>
      <w:color w:val="0000FF"/>
      <w:u w:val="single"/>
    </w:rPr>
  </w:style>
  <w:style w:type="paragraph" w:styleId="Caption">
    <w:name w:val="caption"/>
    <w:basedOn w:val="Normal"/>
    <w:next w:val="Normal"/>
    <w:uiPriority w:val="35"/>
    <w:unhideWhenUsed/>
    <w:qFormat/>
    <w:rsid w:val="0005687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7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3629">
      <w:bodyDiv w:val="1"/>
      <w:marLeft w:val="0"/>
      <w:marRight w:val="0"/>
      <w:marTop w:val="0"/>
      <w:marBottom w:val="0"/>
      <w:divBdr>
        <w:top w:val="none" w:sz="0" w:space="0" w:color="auto"/>
        <w:left w:val="none" w:sz="0" w:space="0" w:color="auto"/>
        <w:bottom w:val="none" w:sz="0" w:space="0" w:color="auto"/>
        <w:right w:val="none" w:sz="0" w:space="0" w:color="auto"/>
      </w:divBdr>
      <w:divsChild>
        <w:div w:id="1714310109">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waracademy.com/confederate-railroads.html" TargetMode="External"/><Relationship Id="rId3" Type="http://schemas.openxmlformats.org/officeDocument/2006/relationships/settings" Target="settings.xml"/><Relationship Id="rId7" Type="http://schemas.openxmlformats.org/officeDocument/2006/relationships/hyperlink" Target="http://www.civilwaracademy.com/railroad-trai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ivilwaracademy.com/images/Railroad-Nashvill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Harder</dc:creator>
  <cp:lastModifiedBy>Jason Slagle</cp:lastModifiedBy>
  <cp:revision>3</cp:revision>
  <cp:lastPrinted>2013-11-07T12:11:00Z</cp:lastPrinted>
  <dcterms:created xsi:type="dcterms:W3CDTF">2013-11-07T01:31:00Z</dcterms:created>
  <dcterms:modified xsi:type="dcterms:W3CDTF">2013-11-07T12:46:00Z</dcterms:modified>
</cp:coreProperties>
</file>